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</w:rPr>
      </w:pPr>
      <w:r>
        <w:rPr>
          <w:rFonts w:ascii="Verdana" w:hAnsi="Verdana"/>
          <w:b/>
        </w:rPr>
        <w:t>ПРОТОКОЛ</w:t>
      </w:r>
      <w:r w:rsidR="006B5BA3" w:rsidRPr="0086764E">
        <w:rPr>
          <w:rFonts w:ascii="Verdana" w:hAnsi="Verdana"/>
          <w:b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за</w:t>
      </w:r>
      <w:r w:rsidR="006B5BA3" w:rsidRPr="0086764E">
        <w:rPr>
          <w:rFonts w:ascii="Verdana" w:hAnsi="Verdana"/>
          <w:b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</w:rPr>
      </w:pPr>
      <w:r w:rsidRPr="0086764E">
        <w:rPr>
          <w:rFonts w:ascii="Verdana" w:hAnsi="Verdana"/>
          <w:b/>
        </w:rPr>
        <w:t>поземлен фонд</w:t>
      </w:r>
      <w:r w:rsidR="000C0A74">
        <w:rPr>
          <w:rFonts w:ascii="Verdana" w:hAnsi="Verdana"/>
          <w:b/>
        </w:rPr>
        <w:t xml:space="preserve">, находящи се в </w:t>
      </w:r>
      <w:r w:rsidR="001F5FC1">
        <w:rPr>
          <w:rFonts w:ascii="Verdana" w:hAnsi="Verdana"/>
          <w:b/>
        </w:rPr>
        <w:t xml:space="preserve">землището на </w:t>
      </w:r>
      <w:r w:rsidR="00D52C00">
        <w:rPr>
          <w:rFonts w:ascii="Verdana" w:hAnsi="Verdana"/>
          <w:b/>
        </w:rPr>
        <w:t>с. Могилино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</w:rPr>
      </w:pPr>
    </w:p>
    <w:p w:rsidR="00DE6CF7" w:rsidRPr="0086764E" w:rsidRDefault="001B7171" w:rsidP="002C7D38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</w:rPr>
        <w:t>Днес, 19.05.2026 г.</w:t>
      </w:r>
      <w:r w:rsidR="00C662FD" w:rsidRPr="0086764E">
        <w:rPr>
          <w:rFonts w:ascii="Verdana" w:hAnsi="Verdana"/>
        </w:rPr>
        <w:t xml:space="preserve"> г.</w:t>
      </w:r>
      <w:r w:rsidR="00BA3D1A" w:rsidRPr="0086764E">
        <w:rPr>
          <w:rFonts w:ascii="Verdana" w:hAnsi="Verdana"/>
        </w:rPr>
        <w:t>,</w:t>
      </w:r>
      <w:r w:rsidR="001E6550" w:rsidRPr="0086764E">
        <w:rPr>
          <w:rFonts w:ascii="Verdana" w:hAnsi="Verdana"/>
        </w:rPr>
        <w:t xml:space="preserve"> </w:t>
      </w:r>
      <w:r w:rsidR="002C7D38" w:rsidRPr="0086764E">
        <w:rPr>
          <w:rFonts w:ascii="Verdana" w:hAnsi="Verdana"/>
        </w:rPr>
        <w:t>в гр.</w:t>
      </w:r>
      <w:r>
        <w:rPr>
          <w:rFonts w:ascii="Verdana" w:hAnsi="Verdana"/>
        </w:rPr>
        <w:t xml:space="preserve"> Две могили</w:t>
      </w:r>
      <w:r w:rsidR="002C7D38" w:rsidRPr="00F17386">
        <w:rPr>
          <w:rFonts w:ascii="Verdana" w:hAnsi="Verdana"/>
        </w:rPr>
        <w:t xml:space="preserve">, </w:t>
      </w:r>
      <w:r w:rsidR="001E6550" w:rsidRPr="00F17386">
        <w:rPr>
          <w:rFonts w:ascii="Verdana" w:hAnsi="Verdana"/>
        </w:rPr>
        <w:t xml:space="preserve">на основание </w:t>
      </w:r>
      <w:r w:rsidR="002C7D38" w:rsidRPr="00F17386">
        <w:rPr>
          <w:rFonts w:ascii="Verdana" w:hAnsi="Verdana"/>
        </w:rPr>
        <w:t xml:space="preserve">разпоредбите на </w:t>
      </w:r>
      <w:r w:rsidR="001E6550" w:rsidRPr="00F17386">
        <w:rPr>
          <w:rFonts w:ascii="Verdana" w:hAnsi="Verdana"/>
        </w:rPr>
        <w:t xml:space="preserve">чл. 37и, ал. 8, т. </w:t>
      </w:r>
      <w:r w:rsidR="000C0A74">
        <w:rPr>
          <w:rFonts w:ascii="Verdana" w:hAnsi="Verdana"/>
        </w:rPr>
        <w:t>4 и 5</w:t>
      </w:r>
      <w:r w:rsidR="006B5BA3" w:rsidRPr="00F17386">
        <w:rPr>
          <w:rFonts w:ascii="Verdana" w:hAnsi="Verdana"/>
        </w:rPr>
        <w:t xml:space="preserve"> от </w:t>
      </w:r>
      <w:r w:rsidR="001E6550" w:rsidRPr="00F17386">
        <w:rPr>
          <w:rFonts w:ascii="Verdana" w:hAnsi="Verdana"/>
        </w:rPr>
        <w:t xml:space="preserve"> З</w:t>
      </w:r>
      <w:r w:rsidR="002C7D38" w:rsidRPr="00F17386">
        <w:rPr>
          <w:rFonts w:ascii="Verdana" w:hAnsi="Verdana"/>
        </w:rPr>
        <w:t>акон</w:t>
      </w:r>
      <w:r w:rsidR="006B5BA3" w:rsidRPr="00F17386">
        <w:rPr>
          <w:rFonts w:ascii="Verdana" w:hAnsi="Verdana"/>
        </w:rPr>
        <w:t>а</w:t>
      </w:r>
      <w:r w:rsidR="002C7D38" w:rsidRPr="00F17386">
        <w:rPr>
          <w:rFonts w:ascii="Verdana" w:hAnsi="Verdana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</w:rPr>
        <w:t xml:space="preserve">чл. 104г, ал. </w:t>
      </w:r>
      <w:r w:rsidR="000C0A74">
        <w:rPr>
          <w:rFonts w:ascii="Verdana" w:hAnsi="Verdana"/>
        </w:rPr>
        <w:t>7 и 8, чл. 104д, ал. 1</w:t>
      </w:r>
      <w:r w:rsidR="001E6550" w:rsidRPr="00F17386">
        <w:rPr>
          <w:rFonts w:ascii="Verdana" w:hAnsi="Verdana"/>
        </w:rPr>
        <w:t xml:space="preserve"> от Правилника за прилагане на ЗСПЗЗ</w:t>
      </w:r>
      <w:r w:rsidR="001E6550" w:rsidRPr="0086764E">
        <w:rPr>
          <w:rFonts w:ascii="Verdana" w:hAnsi="Verdana"/>
        </w:rPr>
        <w:t xml:space="preserve">, комисия, определена </w:t>
      </w:r>
      <w:r w:rsidRPr="001B7171">
        <w:rPr>
          <w:rFonts w:ascii="Verdana" w:hAnsi="Verdana"/>
        </w:rPr>
        <w:t>Заповед № РД-07-17 от 11.03.2026 г. на Директора на Областна дирекция „Земеделие“ – гр. Русе, допълнена със Заповед № РД-07-27/19.03.2026 г. и Заповед № РД-07-27-1/14.04.2026 г.</w:t>
      </w:r>
      <w:r w:rsidR="002C7D38" w:rsidRPr="0086764E">
        <w:rPr>
          <w:rFonts w:ascii="Verdana" w:hAnsi="Verdana"/>
        </w:rPr>
        <w:t>,</w:t>
      </w:r>
      <w:r w:rsidR="001E6550" w:rsidRPr="0086764E">
        <w:rPr>
          <w:rFonts w:ascii="Verdana" w:hAnsi="Verdana"/>
        </w:rPr>
        <w:t xml:space="preserve"> в състав:</w:t>
      </w:r>
    </w:p>
    <w:p w:rsidR="001B7171" w:rsidRPr="0086764E" w:rsidRDefault="001B7171" w:rsidP="001B7171">
      <w:pPr>
        <w:spacing w:line="360" w:lineRule="auto"/>
        <w:ind w:firstLine="720"/>
        <w:rPr>
          <w:rFonts w:ascii="Verdana" w:hAnsi="Verdana"/>
        </w:rPr>
      </w:pPr>
      <w:r w:rsidRPr="0086764E">
        <w:rPr>
          <w:rFonts w:ascii="Verdana" w:hAnsi="Verdana"/>
        </w:rPr>
        <w:t xml:space="preserve">Председател: </w:t>
      </w:r>
      <w:proofErr w:type="spellStart"/>
      <w:r>
        <w:rPr>
          <w:rFonts w:ascii="Verdana" w:hAnsi="Verdana"/>
        </w:rPr>
        <w:t>Нейхан</w:t>
      </w:r>
      <w:proofErr w:type="spellEnd"/>
      <w:r>
        <w:rPr>
          <w:rFonts w:ascii="Verdana" w:hAnsi="Verdana"/>
        </w:rPr>
        <w:t xml:space="preserve"> Назиф – началник отдел ОСРР, оправомощено от кмета на община Две могили длъжностно лице</w:t>
      </w:r>
    </w:p>
    <w:p w:rsidR="001B7171" w:rsidRPr="0086764E" w:rsidRDefault="001B7171" w:rsidP="001B7171">
      <w:pPr>
        <w:spacing w:line="360" w:lineRule="auto"/>
        <w:ind w:firstLine="720"/>
        <w:rPr>
          <w:rFonts w:ascii="Verdana" w:hAnsi="Verdana"/>
        </w:rPr>
      </w:pPr>
      <w:r w:rsidRPr="0086764E">
        <w:rPr>
          <w:rFonts w:ascii="Verdana" w:hAnsi="Verdana"/>
        </w:rPr>
        <w:t xml:space="preserve">Членове: </w:t>
      </w:r>
    </w:p>
    <w:p w:rsidR="001B7171" w:rsidRDefault="001B7171" w:rsidP="001B7171">
      <w:pPr>
        <w:pStyle w:val="ab"/>
        <w:numPr>
          <w:ilvl w:val="0"/>
          <w:numId w:val="1"/>
        </w:numPr>
        <w:spacing w:line="360" w:lineRule="auto"/>
        <w:ind w:left="1077" w:hanging="357"/>
        <w:rPr>
          <w:rFonts w:ascii="Verdana" w:hAnsi="Verdana"/>
        </w:rPr>
      </w:pPr>
      <w:r w:rsidRPr="004D2BD8">
        <w:rPr>
          <w:rFonts w:ascii="Verdana" w:hAnsi="Verdana"/>
        </w:rPr>
        <w:t xml:space="preserve">Емел Сюлейманова – юрисконсулт в Община Две могили, </w:t>
      </w:r>
      <w:proofErr w:type="spellStart"/>
      <w:r w:rsidRPr="004D2BD8">
        <w:rPr>
          <w:rFonts w:ascii="Verdana" w:hAnsi="Verdana"/>
        </w:rPr>
        <w:t>обл</w:t>
      </w:r>
      <w:proofErr w:type="spellEnd"/>
      <w:r w:rsidRPr="004D2BD8">
        <w:rPr>
          <w:rFonts w:ascii="Verdana" w:hAnsi="Verdana"/>
        </w:rPr>
        <w:t>. Русе</w:t>
      </w:r>
      <w:r w:rsidRPr="0086764E">
        <w:rPr>
          <w:rFonts w:ascii="Verdana" w:hAnsi="Verdana"/>
        </w:rPr>
        <w:t>;</w:t>
      </w:r>
    </w:p>
    <w:p w:rsidR="001B7171" w:rsidRPr="004D2BD8" w:rsidRDefault="001B7171" w:rsidP="001B7171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spacing w:line="360" w:lineRule="auto"/>
        <w:ind w:left="1077" w:hanging="357"/>
        <w:contextualSpacing/>
        <w:jc w:val="both"/>
        <w:rPr>
          <w:rFonts w:ascii="Verdana" w:hAnsi="Verdana"/>
          <w:b w:val="0"/>
          <w:sz w:val="20"/>
        </w:rPr>
      </w:pPr>
      <w:r w:rsidRPr="004D2BD8">
        <w:rPr>
          <w:rFonts w:ascii="Verdana" w:hAnsi="Verdana"/>
          <w:b w:val="0"/>
          <w:sz w:val="20"/>
        </w:rPr>
        <w:t xml:space="preserve">Камен Раев – кмет на кметство с. Могилино, общ. Две могили, </w:t>
      </w:r>
      <w:proofErr w:type="spellStart"/>
      <w:r w:rsidRPr="004D2BD8">
        <w:rPr>
          <w:rFonts w:ascii="Verdana" w:hAnsi="Verdana"/>
          <w:b w:val="0"/>
          <w:sz w:val="20"/>
        </w:rPr>
        <w:t>обл</w:t>
      </w:r>
      <w:proofErr w:type="spellEnd"/>
      <w:r w:rsidRPr="004D2BD8">
        <w:rPr>
          <w:rFonts w:ascii="Verdana" w:hAnsi="Verdana"/>
          <w:b w:val="0"/>
          <w:sz w:val="20"/>
        </w:rPr>
        <w:t>. Русе;</w:t>
      </w:r>
    </w:p>
    <w:p w:rsidR="00B508DB" w:rsidRPr="004D2BD8" w:rsidRDefault="00B508DB" w:rsidP="00B508DB">
      <w:pPr>
        <w:pStyle w:val="ab"/>
        <w:numPr>
          <w:ilvl w:val="0"/>
          <w:numId w:val="1"/>
        </w:numPr>
        <w:tabs>
          <w:tab w:val="left" w:pos="567"/>
        </w:tabs>
        <w:spacing w:line="360" w:lineRule="auto"/>
        <w:rPr>
          <w:rFonts w:ascii="Verdana" w:hAnsi="Verdana"/>
        </w:rPr>
      </w:pPr>
      <w:r w:rsidRPr="004D2BD8">
        <w:rPr>
          <w:rFonts w:ascii="Verdana" w:hAnsi="Verdana"/>
        </w:rPr>
        <w:t>Йордан Станчев – старши експерт в Общинска служба по земеделие гр. Борово, офис гр. Две могили,  Областна дирекция „Земеделие“ – Русе;</w:t>
      </w:r>
    </w:p>
    <w:p w:rsidR="001B7171" w:rsidRPr="004D2BD8" w:rsidRDefault="001B7171" w:rsidP="001B7171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spacing w:line="360" w:lineRule="auto"/>
        <w:ind w:left="1077" w:hanging="357"/>
        <w:contextualSpacing/>
        <w:jc w:val="both"/>
        <w:rPr>
          <w:rFonts w:ascii="Verdana" w:hAnsi="Verdana"/>
          <w:b w:val="0"/>
          <w:sz w:val="20"/>
        </w:rPr>
      </w:pPr>
      <w:r w:rsidRPr="004D2BD8">
        <w:rPr>
          <w:rFonts w:ascii="Verdana" w:hAnsi="Verdana"/>
          <w:b w:val="0"/>
          <w:sz w:val="20"/>
        </w:rPr>
        <w:t>Д-р Теменужка Ненова - главен експерт в Главна дирекция „Аграрно развитие“, Областна дирекция „Земеделие“ – Русе;</w:t>
      </w:r>
    </w:p>
    <w:p w:rsidR="00D4307D" w:rsidRPr="00944AA4" w:rsidRDefault="00D13358" w:rsidP="00D4307D">
      <w:pPr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Д-р Любен Лазаров</w:t>
      </w:r>
      <w:r w:rsidR="000954B1">
        <w:rPr>
          <w:rFonts w:ascii="Verdana" w:hAnsi="Verdana"/>
        </w:rPr>
        <w:t xml:space="preserve"> – главен инспектор</w:t>
      </w:r>
      <w:r w:rsidR="00D4307D" w:rsidRPr="00027106">
        <w:rPr>
          <w:rFonts w:ascii="Verdana" w:hAnsi="Verdana"/>
        </w:rPr>
        <w:t xml:space="preserve"> „Здравеопазв</w:t>
      </w:r>
      <w:r w:rsidR="00D4307D">
        <w:rPr>
          <w:rFonts w:ascii="Verdana" w:hAnsi="Verdana"/>
        </w:rPr>
        <w:t>ане на животните“ при ОДБХ-Русе,</w:t>
      </w:r>
      <w:r w:rsidR="00D4307D" w:rsidRPr="00027106">
        <w:rPr>
          <w:rFonts w:ascii="Verdana" w:hAnsi="Verdana"/>
        </w:rPr>
        <w:t xml:space="preserve"> </w:t>
      </w:r>
    </w:p>
    <w:p w:rsidR="001B7171" w:rsidRDefault="001B7171" w:rsidP="001B7171">
      <w:pPr>
        <w:spacing w:line="360" w:lineRule="auto"/>
        <w:ind w:left="360" w:firstLine="360"/>
        <w:rPr>
          <w:rFonts w:ascii="Verdana" w:hAnsi="Verdana"/>
        </w:rPr>
      </w:pPr>
      <w:bookmarkStart w:id="0" w:name="_GoBack"/>
      <w:bookmarkEnd w:id="0"/>
      <w:r>
        <w:rPr>
          <w:rFonts w:ascii="Verdana" w:hAnsi="Verdana"/>
        </w:rPr>
        <w:t xml:space="preserve">Резервни членове: </w:t>
      </w:r>
    </w:p>
    <w:p w:rsidR="001B7171" w:rsidRPr="004D2BD8" w:rsidRDefault="001B7171" w:rsidP="001B7171">
      <w:pPr>
        <w:pStyle w:val="ab"/>
        <w:numPr>
          <w:ilvl w:val="0"/>
          <w:numId w:val="11"/>
        </w:numPr>
        <w:tabs>
          <w:tab w:val="left" w:pos="567"/>
        </w:tabs>
        <w:spacing w:line="360" w:lineRule="auto"/>
        <w:rPr>
          <w:rFonts w:ascii="Verdana" w:hAnsi="Verdana"/>
        </w:rPr>
      </w:pPr>
      <w:proofErr w:type="spellStart"/>
      <w:r w:rsidRPr="004D2BD8">
        <w:rPr>
          <w:rFonts w:ascii="Verdana" w:hAnsi="Verdana"/>
        </w:rPr>
        <w:t>Ферихан</w:t>
      </w:r>
      <w:proofErr w:type="spellEnd"/>
      <w:r w:rsidRPr="004D2BD8">
        <w:rPr>
          <w:rFonts w:ascii="Verdana" w:hAnsi="Verdana"/>
        </w:rPr>
        <w:t xml:space="preserve"> </w:t>
      </w:r>
      <w:proofErr w:type="spellStart"/>
      <w:r w:rsidRPr="004D2BD8">
        <w:rPr>
          <w:rFonts w:ascii="Verdana" w:hAnsi="Verdana"/>
        </w:rPr>
        <w:t>Ниазиева</w:t>
      </w:r>
      <w:proofErr w:type="spellEnd"/>
      <w:r w:rsidRPr="004D2BD8">
        <w:rPr>
          <w:rFonts w:ascii="Verdana" w:hAnsi="Verdana"/>
        </w:rPr>
        <w:t xml:space="preserve"> – младши експерт в отдел „Общинска собственост и регионално развитие“, Община Две могили, </w:t>
      </w:r>
      <w:proofErr w:type="spellStart"/>
      <w:r w:rsidRPr="004D2BD8">
        <w:rPr>
          <w:rFonts w:ascii="Verdana" w:hAnsi="Verdana"/>
        </w:rPr>
        <w:t>обл</w:t>
      </w:r>
      <w:proofErr w:type="spellEnd"/>
      <w:r w:rsidRPr="004D2BD8">
        <w:rPr>
          <w:rFonts w:ascii="Verdana" w:hAnsi="Verdana"/>
        </w:rPr>
        <w:t>. Русе;</w:t>
      </w:r>
    </w:p>
    <w:p w:rsidR="001B7171" w:rsidRPr="004D2BD8" w:rsidRDefault="001B7171" w:rsidP="001B7171">
      <w:pPr>
        <w:pStyle w:val="ab"/>
        <w:numPr>
          <w:ilvl w:val="0"/>
          <w:numId w:val="11"/>
        </w:numPr>
        <w:tabs>
          <w:tab w:val="left" w:pos="567"/>
        </w:tabs>
        <w:spacing w:line="360" w:lineRule="auto"/>
        <w:rPr>
          <w:rFonts w:ascii="Verdana" w:hAnsi="Verdana"/>
        </w:rPr>
      </w:pPr>
      <w:r w:rsidRPr="004D2BD8">
        <w:rPr>
          <w:rFonts w:ascii="Verdana" w:hAnsi="Verdana"/>
        </w:rPr>
        <w:t>Йордан Станчев – старши експерт в Общинска служба по земеделие гр. Борово, офис гр. Две могили,  Областна дирекция „Земеделие“ – Русе;</w:t>
      </w:r>
    </w:p>
    <w:p w:rsidR="001B7171" w:rsidRPr="004D2BD8" w:rsidRDefault="001B7171" w:rsidP="001B7171">
      <w:pPr>
        <w:pStyle w:val="ab"/>
        <w:numPr>
          <w:ilvl w:val="0"/>
          <w:numId w:val="11"/>
        </w:numPr>
        <w:tabs>
          <w:tab w:val="left" w:pos="567"/>
        </w:tabs>
        <w:spacing w:line="360" w:lineRule="auto"/>
        <w:rPr>
          <w:rFonts w:ascii="Verdana" w:hAnsi="Verdana"/>
        </w:rPr>
      </w:pPr>
      <w:r w:rsidRPr="004D2BD8">
        <w:rPr>
          <w:rFonts w:ascii="Verdana" w:hAnsi="Verdana"/>
        </w:rPr>
        <w:t>Маргарита Тодорова – младши експерт в Дирекция „Административно-правна, финансово-стопанска дейност и човешки ресурси”, Областна дирекция „Земеделие“ – Русе;</w:t>
      </w:r>
    </w:p>
    <w:p w:rsidR="001B7171" w:rsidRPr="004D2BD8" w:rsidRDefault="000954B1" w:rsidP="001B7171">
      <w:pPr>
        <w:pStyle w:val="ab"/>
        <w:numPr>
          <w:ilvl w:val="0"/>
          <w:numId w:val="11"/>
        </w:numPr>
        <w:tabs>
          <w:tab w:val="left" w:pos="567"/>
        </w:tabs>
        <w:spacing w:line="360" w:lineRule="auto"/>
        <w:rPr>
          <w:rFonts w:ascii="Verdana" w:hAnsi="Verdana"/>
        </w:rPr>
      </w:pPr>
      <w:r>
        <w:rPr>
          <w:rFonts w:ascii="Verdana" w:hAnsi="Verdana"/>
        </w:rPr>
        <w:t>Д-р Николай Ненов</w:t>
      </w:r>
      <w:r w:rsidR="001B7171" w:rsidRPr="004D2BD8">
        <w:rPr>
          <w:rFonts w:ascii="Verdana" w:hAnsi="Verdana"/>
        </w:rPr>
        <w:t xml:space="preserve"> – началник отдел „Здравеопазване на животните“, Областна дирекция по безопасност на храните – Русе.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</w:rPr>
        <w:t xml:space="preserve">извърши </w:t>
      </w:r>
      <w:r w:rsidR="006B5BA3" w:rsidRPr="0086764E">
        <w:rPr>
          <w:rFonts w:ascii="Verdana" w:hAnsi="Verdana"/>
        </w:rPr>
        <w:t>разпределение</w:t>
      </w:r>
      <w:r w:rsidR="00F17386">
        <w:rPr>
          <w:rFonts w:ascii="Verdana" w:hAnsi="Verdana"/>
        </w:rPr>
        <w:t xml:space="preserve"> на</w:t>
      </w:r>
      <w:r>
        <w:rPr>
          <w:rFonts w:ascii="Verdana" w:hAnsi="Verdana"/>
        </w:rPr>
        <w:t xml:space="preserve"> свободните </w:t>
      </w:r>
      <w:r w:rsidR="006B5BA3" w:rsidRPr="0086764E">
        <w:rPr>
          <w:rFonts w:ascii="Verdana" w:hAnsi="Verdana"/>
        </w:rPr>
        <w:t>пасища, мери и ливади от държавния и общинския поземлен фонд</w:t>
      </w:r>
      <w:r>
        <w:rPr>
          <w:rFonts w:ascii="Verdana" w:hAnsi="Verdana"/>
        </w:rPr>
        <w:t xml:space="preserve">, определени с писмо с изх. № </w:t>
      </w:r>
      <w:r w:rsidR="001B7171">
        <w:rPr>
          <w:rFonts w:ascii="Verdana" w:hAnsi="Verdana"/>
        </w:rPr>
        <w:t>66-268/30.01.2026г.</w:t>
      </w:r>
      <w:r>
        <w:rPr>
          <w:rFonts w:ascii="Verdana" w:hAnsi="Verdana"/>
        </w:rPr>
        <w:t xml:space="preserve"> на министъра на земеде</w:t>
      </w:r>
      <w:r w:rsidR="00AA42E0">
        <w:rPr>
          <w:rFonts w:ascii="Verdana" w:hAnsi="Verdana"/>
        </w:rPr>
        <w:t>лието и храните и решение № 508/27.02.2026 г.</w:t>
      </w:r>
      <w:r>
        <w:rPr>
          <w:rFonts w:ascii="Verdana" w:hAnsi="Verdana"/>
        </w:rPr>
        <w:t xml:space="preserve"> на Об</w:t>
      </w:r>
      <w:r w:rsidR="00AA42E0">
        <w:rPr>
          <w:rFonts w:ascii="Verdana" w:hAnsi="Verdana"/>
        </w:rPr>
        <w:t>щинския съвет на община Две могили.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</w:t>
      </w:r>
      <w:r>
        <w:rPr>
          <w:rFonts w:ascii="Verdana" w:hAnsi="Verdana"/>
        </w:rPr>
        <w:lastRenderedPageBreak/>
        <w:t>общинския поземлен фонд,</w:t>
      </w:r>
      <w:r w:rsidR="000C0A74">
        <w:rPr>
          <w:rFonts w:ascii="Verdana" w:hAnsi="Verdana"/>
        </w:rPr>
        <w:t xml:space="preserve"> находящи се в</w:t>
      </w:r>
      <w:r w:rsidR="001F5FC1">
        <w:rPr>
          <w:rFonts w:ascii="Verdana" w:hAnsi="Verdana"/>
        </w:rPr>
        <w:t xml:space="preserve"> землището на</w:t>
      </w:r>
      <w:r w:rsidR="00AA42E0">
        <w:rPr>
          <w:rFonts w:ascii="Verdana" w:hAnsi="Verdana"/>
        </w:rPr>
        <w:t xml:space="preserve"> Могилино, съставен на 06.04.2026 г.</w:t>
      </w:r>
      <w:r w:rsidR="000C0A74">
        <w:rPr>
          <w:rFonts w:ascii="Verdana" w:hAnsi="Verdana"/>
        </w:rPr>
        <w:t xml:space="preserve">, </w:t>
      </w:r>
      <w:r>
        <w:rPr>
          <w:rFonts w:ascii="Verdana" w:hAnsi="Verdana"/>
        </w:rPr>
        <w:t xml:space="preserve">и Констативен </w:t>
      </w:r>
      <w:r w:rsidR="000C0A74">
        <w:rPr>
          <w:rFonts w:ascii="Verdana" w:hAnsi="Verdana"/>
        </w:rPr>
        <w:t>протокол по чл. 37и, ал. 8, т. 3</w:t>
      </w:r>
      <w:r>
        <w:rPr>
          <w:rFonts w:ascii="Verdana" w:hAnsi="Verdana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</w:rPr>
        <w:t>землището на</w:t>
      </w:r>
      <w:r w:rsidR="00AA42E0">
        <w:rPr>
          <w:rFonts w:ascii="Verdana" w:hAnsi="Verdana"/>
        </w:rPr>
        <w:t xml:space="preserve"> с. Могилино, съставен на 15.06.2026 г.</w:t>
      </w:r>
      <w:r>
        <w:rPr>
          <w:rFonts w:ascii="Verdana" w:hAnsi="Verdana"/>
        </w:rPr>
        <w:t xml:space="preserve">, на </w:t>
      </w:r>
      <w:r w:rsidR="00C86910">
        <w:rPr>
          <w:rFonts w:ascii="Verdana" w:hAnsi="Verdana"/>
        </w:rPr>
        <w:t>основание разпоредбата на чл. 37и</w:t>
      </w:r>
      <w:r>
        <w:rPr>
          <w:rFonts w:ascii="Verdana" w:hAnsi="Verdana"/>
        </w:rPr>
        <w:t>, ал. 8, т. 4</w:t>
      </w:r>
      <w:r w:rsidR="000C0A74">
        <w:rPr>
          <w:rFonts w:ascii="Verdana" w:hAnsi="Verdana"/>
        </w:rPr>
        <w:t xml:space="preserve"> и 5</w:t>
      </w:r>
      <w:r w:rsidR="005B6F44">
        <w:rPr>
          <w:rFonts w:ascii="Verdana" w:hAnsi="Verdana"/>
        </w:rPr>
        <w:t xml:space="preserve"> от ЗСПЗЗ </w:t>
      </w:r>
      <w:r>
        <w:rPr>
          <w:rFonts w:ascii="Verdana" w:hAnsi="Verdana"/>
        </w:rPr>
        <w:t>комисията реши:</w:t>
      </w:r>
    </w:p>
    <w:p w:rsidR="00D94E7D" w:rsidRDefault="00D94E7D" w:rsidP="00D94E7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За землището на с. Могилино </w:t>
      </w:r>
      <w:r w:rsidRPr="00C70814">
        <w:rPr>
          <w:rFonts w:ascii="Verdana" w:hAnsi="Verdana"/>
          <w:b/>
        </w:rPr>
        <w:t>не определя коефициент на редукция</w:t>
      </w:r>
      <w:r>
        <w:rPr>
          <w:rFonts w:ascii="Verdana" w:hAnsi="Verdana"/>
        </w:rPr>
        <w:t>, поради това, че общата площ на полагащите се пасища, мери и ливади на допуснатите до участие в разпределението лица не надвишава общия размер на свободните пасища, мери и ливади от държавния и общинския поземлен фонд;</w:t>
      </w:r>
    </w:p>
    <w:p w:rsidR="00D94E7D" w:rsidRDefault="00D94E7D" w:rsidP="00D94E7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</w:rPr>
        <w:t>отглеждащи биологично сертифицирани животни и имащи биологично сертифицирани площи – НЯМА.</w:t>
      </w:r>
    </w:p>
    <w:p w:rsidR="00D94E7D" w:rsidRDefault="00D94E7D" w:rsidP="00D94E7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</w:rPr>
        <w:t xml:space="preserve">ползвали съответните имоти по договори с изтекъл срок – НЯМА. 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</w:rPr>
      </w:pPr>
      <w:r w:rsidRPr="001240F5">
        <w:rPr>
          <w:rFonts w:ascii="Verdana" w:hAnsi="Verdana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</w:rPr>
        <w:t>регистрирани в съответното землище</w:t>
      </w:r>
      <w:r w:rsidR="001240F5" w:rsidRPr="001240F5">
        <w:rPr>
          <w:rFonts w:ascii="Verdana" w:hAnsi="Verdana"/>
        </w:rPr>
        <w:t>,</w:t>
      </w:r>
      <w:r w:rsidRPr="001240F5">
        <w:rPr>
          <w:rFonts w:ascii="Verdana" w:hAnsi="Verdana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</w:rPr>
      </w:pPr>
      <w:r w:rsidRPr="007A1273">
        <w:rPr>
          <w:rFonts w:ascii="Verdana" w:hAnsi="Verdana"/>
        </w:rPr>
        <w:t xml:space="preserve">На </w:t>
      </w:r>
      <w:r w:rsidR="00D6016B">
        <w:rPr>
          <w:rFonts w:ascii="Verdana" w:hAnsi="Verdana"/>
        </w:rPr>
        <w:t>О…………….. Н………………….. Р……………………</w:t>
      </w:r>
      <w:r>
        <w:rPr>
          <w:rFonts w:ascii="Verdana" w:hAnsi="Verdana"/>
        </w:rPr>
        <w:t xml:space="preserve"> </w:t>
      </w:r>
      <w:r w:rsidRPr="00932642">
        <w:rPr>
          <w:rFonts w:ascii="Verdana" w:hAnsi="Verdana"/>
          <w:i/>
        </w:rPr>
        <w:t>(три имена/фирма, правна форма)</w:t>
      </w:r>
      <w:r w:rsidRPr="00932642">
        <w:rPr>
          <w:rFonts w:ascii="Verdana" w:hAnsi="Verdana"/>
        </w:rPr>
        <w:t xml:space="preserve">, </w:t>
      </w:r>
      <w:r>
        <w:rPr>
          <w:rFonts w:ascii="Verdana" w:hAnsi="Verdana"/>
        </w:rPr>
        <w:t xml:space="preserve">с ЕГН/ЕИК </w:t>
      </w:r>
      <w:r w:rsidR="00D6016B">
        <w:rPr>
          <w:rFonts w:ascii="Verdana" w:hAnsi="Verdana"/>
        </w:rPr>
        <w:t>…………………………………</w:t>
      </w:r>
      <w:r>
        <w:rPr>
          <w:rFonts w:ascii="Verdana" w:hAnsi="Verdana"/>
        </w:rPr>
        <w:t>,</w:t>
      </w:r>
      <w:r w:rsidRPr="007A1273">
        <w:rPr>
          <w:rFonts w:ascii="Verdana" w:hAnsi="Verdana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Собственост (ДПФ, ОПФ)</w:t>
            </w:r>
          </w:p>
        </w:tc>
      </w:tr>
      <w:tr w:rsidR="00F41198" w:rsidRPr="00932642" w:rsidTr="00A041E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Русе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Две могили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Могилино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98" w:rsidRDefault="00F41198" w:rsidP="00F411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30380.154.179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98" w:rsidRPr="00146679" w:rsidRDefault="00F41198" w:rsidP="00F41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F41198" w:rsidRPr="00932642" w:rsidTr="00A041E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Русе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Две могили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Могилино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98" w:rsidRDefault="00F41198" w:rsidP="00F411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30380.155.156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98" w:rsidRPr="00146679" w:rsidRDefault="00F41198" w:rsidP="00F41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F41198" w:rsidRPr="00932642" w:rsidTr="00A041E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Русе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Две могили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Могилино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198" w:rsidRDefault="00F41198" w:rsidP="00F411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30380.48.126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1198" w:rsidRPr="00146679" w:rsidRDefault="00F41198" w:rsidP="00F411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F41198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Общо: 100,000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621278" w:rsidRDefault="00621278" w:rsidP="003E5F54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</w:rPr>
      </w:pPr>
    </w:p>
    <w:p w:rsidR="003E5F54" w:rsidRDefault="003E5F54" w:rsidP="003E5F54">
      <w:pPr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>5.</w:t>
      </w:r>
      <w:r>
        <w:rPr>
          <w:rFonts w:ascii="Verdana" w:hAnsi="Verdana"/>
        </w:rPr>
        <w:t xml:space="preserve"> 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</w:rPr>
        <w:t xml:space="preserve">, </w:t>
      </w:r>
      <w:r>
        <w:rPr>
          <w:rFonts w:ascii="Verdana" w:hAnsi="Verdana"/>
          <w:b/>
        </w:rPr>
        <w:t xml:space="preserve">в което се намират имотите – НЯМА. 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7D33C1">
        <w:rPr>
          <w:rFonts w:ascii="Verdana" w:hAnsi="Verdana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</w:rPr>
      </w:pPr>
      <w:r>
        <w:rPr>
          <w:rFonts w:ascii="Verdana" w:hAnsi="Verdana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</w:rPr>
        <w:t xml:space="preserve">, находящи се в </w:t>
      </w:r>
      <w:r w:rsidR="001F5FC1">
        <w:rPr>
          <w:rFonts w:ascii="Verdana" w:hAnsi="Verdana"/>
        </w:rPr>
        <w:t xml:space="preserve">землището на </w:t>
      </w:r>
      <w:r w:rsidR="003E5F54">
        <w:rPr>
          <w:rFonts w:ascii="Verdana" w:hAnsi="Verdana"/>
        </w:rPr>
        <w:t>с. Могилино</w:t>
      </w:r>
      <w:r>
        <w:rPr>
          <w:rFonts w:ascii="Verdana" w:hAnsi="Verdana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</w:rPr>
        <w:t xml:space="preserve">т. </w:t>
      </w:r>
      <w:r w:rsidR="001E43B0" w:rsidRPr="00667B6E">
        <w:rPr>
          <w:rFonts w:ascii="Verdana" w:hAnsi="Verdana"/>
        </w:rPr>
        <w:t xml:space="preserve">3 </w:t>
      </w:r>
      <w:r w:rsidRPr="00667B6E">
        <w:rPr>
          <w:rFonts w:ascii="Verdana" w:hAnsi="Verdana"/>
        </w:rPr>
        <w:t>от</w:t>
      </w:r>
      <w:r>
        <w:rPr>
          <w:rFonts w:ascii="Verdana" w:hAnsi="Verdana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</w:rPr>
        <w:t xml:space="preserve"> на пасища, мери и ливади, находящи се в</w:t>
      </w:r>
      <w:r w:rsidR="001F5FC1">
        <w:rPr>
          <w:rFonts w:ascii="Verdana" w:hAnsi="Verdana"/>
        </w:rPr>
        <w:t xml:space="preserve"> землището на</w:t>
      </w:r>
      <w:r w:rsidR="003E5F54">
        <w:rPr>
          <w:rFonts w:ascii="Verdana" w:hAnsi="Verdana"/>
        </w:rPr>
        <w:t xml:space="preserve"> Могилино</w:t>
      </w:r>
      <w:r>
        <w:rPr>
          <w:rFonts w:ascii="Verdana" w:hAnsi="Verdana"/>
        </w:rPr>
        <w:t>;</w:t>
      </w:r>
    </w:p>
    <w:p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</w:rPr>
      </w:pPr>
      <w:r w:rsidRPr="00667B6E">
        <w:rPr>
          <w:rFonts w:ascii="Verdana" w:hAnsi="Verdana"/>
        </w:rPr>
        <w:t>Координатен регистър при разпределяне на части от имоти.</w:t>
      </w:r>
    </w:p>
    <w:p w:rsidR="00AF0C39" w:rsidRPr="00667B6E" w:rsidRDefault="00AF0C39" w:rsidP="00AF0C39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</w:rPr>
      </w:pPr>
    </w:p>
    <w:p w:rsidR="003E5F54" w:rsidRDefault="003E5F54" w:rsidP="003E5F5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Комисия: </w:t>
      </w:r>
    </w:p>
    <w:p w:rsidR="003E5F54" w:rsidRPr="00B44408" w:rsidRDefault="003E5F54" w:rsidP="003E5F54">
      <w:pPr>
        <w:spacing w:line="360" w:lineRule="auto"/>
        <w:rPr>
          <w:rFonts w:ascii="Verdana" w:hAnsi="Verdana"/>
        </w:rPr>
      </w:pPr>
      <w:r>
        <w:rPr>
          <w:rFonts w:ascii="Verdana" w:hAnsi="Verdana"/>
        </w:rPr>
        <w:t xml:space="preserve">         Председател: …………</w:t>
      </w:r>
      <w:r w:rsidR="00D6016B">
        <w:rPr>
          <w:rFonts w:ascii="Verdana" w:hAnsi="Verdana"/>
        </w:rPr>
        <w:t>/п/</w:t>
      </w:r>
      <w:r w:rsidRPr="00B44408">
        <w:rPr>
          <w:rFonts w:ascii="Verdana" w:hAnsi="Verdana"/>
        </w:rPr>
        <w:t>………………</w:t>
      </w:r>
    </w:p>
    <w:p w:rsidR="003E5F54" w:rsidRDefault="003E5F54" w:rsidP="003E5F54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 xml:space="preserve">               (</w:t>
      </w:r>
      <w:proofErr w:type="spellStart"/>
      <w:r>
        <w:rPr>
          <w:rFonts w:ascii="Verdana" w:hAnsi="Verdana"/>
        </w:rPr>
        <w:t>Нейхан</w:t>
      </w:r>
      <w:proofErr w:type="spellEnd"/>
      <w:r>
        <w:rPr>
          <w:rFonts w:ascii="Verdana" w:hAnsi="Verdana"/>
        </w:rPr>
        <w:t xml:space="preserve"> Назиф)</w:t>
      </w:r>
    </w:p>
    <w:p w:rsidR="003E5F54" w:rsidRDefault="003E5F54" w:rsidP="003E5F54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Членове:           </w:t>
      </w:r>
    </w:p>
    <w:p w:rsidR="003E5F54" w:rsidRDefault="003E5F54" w:rsidP="003E5F54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……………</w:t>
      </w:r>
      <w:r w:rsidR="00D6016B">
        <w:rPr>
          <w:rFonts w:ascii="Verdana" w:hAnsi="Verdana"/>
        </w:rPr>
        <w:t>/п/</w:t>
      </w:r>
      <w:r>
        <w:rPr>
          <w:rFonts w:ascii="Verdana" w:hAnsi="Verdana"/>
        </w:rPr>
        <w:t>……………</w:t>
      </w:r>
    </w:p>
    <w:p w:rsidR="003E5F54" w:rsidRDefault="003E5F54" w:rsidP="003E5F54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 xml:space="preserve"> (Емел Сюлейманова)</w:t>
      </w:r>
    </w:p>
    <w:p w:rsidR="003E5F54" w:rsidRDefault="003E5F54" w:rsidP="003E5F54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…………</w:t>
      </w:r>
      <w:r w:rsidR="00D6016B">
        <w:rPr>
          <w:rFonts w:ascii="Verdana" w:hAnsi="Verdana"/>
        </w:rPr>
        <w:t>/п/</w:t>
      </w:r>
      <w:r>
        <w:rPr>
          <w:rFonts w:ascii="Verdana" w:hAnsi="Verdana"/>
        </w:rPr>
        <w:t>………………</w:t>
      </w:r>
    </w:p>
    <w:p w:rsidR="003E5F54" w:rsidRDefault="00AF0C39" w:rsidP="00AF0C3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 xml:space="preserve"> (Камен Раев)</w:t>
      </w:r>
    </w:p>
    <w:p w:rsidR="00AF0C39" w:rsidRDefault="003E5F54" w:rsidP="00AF0C39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…………</w:t>
      </w:r>
      <w:r w:rsidR="00D6016B">
        <w:rPr>
          <w:rFonts w:ascii="Verdana" w:hAnsi="Verdana"/>
        </w:rPr>
        <w:t>/п/</w:t>
      </w:r>
      <w:r>
        <w:rPr>
          <w:rFonts w:ascii="Verdana" w:hAnsi="Verdana"/>
        </w:rPr>
        <w:t>………………</w:t>
      </w:r>
    </w:p>
    <w:p w:rsidR="003E5F54" w:rsidRDefault="00097C12" w:rsidP="00AF0C39">
      <w:pPr>
        <w:pStyle w:val="ab"/>
        <w:spacing w:line="360" w:lineRule="auto"/>
        <w:ind w:left="1080"/>
        <w:rPr>
          <w:rFonts w:ascii="Verdana" w:hAnsi="Verdana"/>
        </w:rPr>
      </w:pPr>
      <w:r>
        <w:rPr>
          <w:rFonts w:ascii="Verdana" w:hAnsi="Verdana"/>
        </w:rPr>
        <w:t xml:space="preserve"> (Йордан Станчев</w:t>
      </w:r>
      <w:r w:rsidR="00AF0C39">
        <w:rPr>
          <w:rFonts w:ascii="Verdana" w:hAnsi="Verdana"/>
        </w:rPr>
        <w:t>)</w:t>
      </w:r>
    </w:p>
    <w:p w:rsidR="003E5F54" w:rsidRDefault="003E5F54" w:rsidP="003E5F54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…………</w:t>
      </w:r>
      <w:r w:rsidR="00D6016B">
        <w:rPr>
          <w:rFonts w:ascii="Verdana" w:hAnsi="Verdana"/>
        </w:rPr>
        <w:t>/п/</w:t>
      </w:r>
      <w:r>
        <w:rPr>
          <w:rFonts w:ascii="Verdana" w:hAnsi="Verdana"/>
        </w:rPr>
        <w:t>………………</w:t>
      </w:r>
    </w:p>
    <w:p w:rsidR="003E5F54" w:rsidRDefault="003E5F54" w:rsidP="003E5F54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 xml:space="preserve"> (</w:t>
      </w:r>
      <w:r w:rsidR="00D13358">
        <w:rPr>
          <w:rFonts w:ascii="Verdana" w:hAnsi="Verdana"/>
        </w:rPr>
        <w:t xml:space="preserve">д-р </w:t>
      </w:r>
      <w:r>
        <w:rPr>
          <w:rFonts w:ascii="Verdana" w:hAnsi="Verdana"/>
        </w:rPr>
        <w:t>Теменужка Ненова)</w:t>
      </w:r>
    </w:p>
    <w:p w:rsidR="003E5F54" w:rsidRDefault="003E5F54" w:rsidP="003E5F54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…………</w:t>
      </w:r>
      <w:r w:rsidR="00D6016B">
        <w:rPr>
          <w:rFonts w:ascii="Verdana" w:hAnsi="Verdana"/>
        </w:rPr>
        <w:t>/п/</w:t>
      </w:r>
      <w:r>
        <w:rPr>
          <w:rFonts w:ascii="Verdana" w:hAnsi="Verdana"/>
        </w:rPr>
        <w:t>………………</w:t>
      </w:r>
    </w:p>
    <w:p w:rsidR="003E5F54" w:rsidRDefault="00D13358" w:rsidP="003E5F54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 xml:space="preserve"> (д-р Любен Лазаров</w:t>
      </w:r>
      <w:r w:rsidR="003E5F54">
        <w:rPr>
          <w:rFonts w:ascii="Verdana" w:hAnsi="Verdana"/>
        </w:rPr>
        <w:t>)</w:t>
      </w:r>
    </w:p>
    <w:sectPr w:rsidR="003E5F54" w:rsidSect="00B508DB">
      <w:footerReference w:type="default" r:id="rId8"/>
      <w:headerReference w:type="first" r:id="rId9"/>
      <w:pgSz w:w="12240" w:h="15840"/>
      <w:pgMar w:top="851" w:right="1043" w:bottom="851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1C7" w:rsidRDefault="00C101C7" w:rsidP="00227952">
      <w:r>
        <w:separator/>
      </w:r>
    </w:p>
  </w:endnote>
  <w:endnote w:type="continuationSeparator" w:id="0">
    <w:p w:rsidR="00C101C7" w:rsidRDefault="00C101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171" w:rsidRDefault="001B717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954B1">
      <w:rPr>
        <w:noProof/>
      </w:rPr>
      <w:t>2</w:t>
    </w:r>
    <w:r>
      <w:rPr>
        <w:noProof/>
      </w:rPr>
      <w:fldChar w:fldCharType="end"/>
    </w:r>
  </w:p>
  <w:p w:rsidR="001B7171" w:rsidRDefault="001B717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1C7" w:rsidRDefault="00C101C7" w:rsidP="00227952">
      <w:r>
        <w:separator/>
      </w:r>
    </w:p>
  </w:footnote>
  <w:footnote w:type="continuationSeparator" w:id="0">
    <w:p w:rsidR="00C101C7" w:rsidRDefault="00C101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7171" w:rsidRDefault="001B717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7171" w:rsidRDefault="001B717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7171" w:rsidRDefault="001B717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Приложение № 1 към Заповед № РД46-53/05.03.2025 г. на министъра на земеделието и храните</w:t>
        </w:r>
      </w:p>
    </w:sdtContent>
  </w:sdt>
  <w:p w:rsidR="001B7171" w:rsidRDefault="001B717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EE1BCB"/>
    <w:multiLevelType w:val="hybridMultilevel"/>
    <w:tmpl w:val="C1F6AF5C"/>
    <w:lvl w:ilvl="0" w:tplc="FA762C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002518"/>
    <w:multiLevelType w:val="hybridMultilevel"/>
    <w:tmpl w:val="63DC7A88"/>
    <w:lvl w:ilvl="0" w:tplc="B2088D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54B1"/>
    <w:rsid w:val="00097C12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7171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5F54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1278"/>
    <w:rsid w:val="00642D72"/>
    <w:rsid w:val="006463DA"/>
    <w:rsid w:val="00653D7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1B5A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21E6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42E0"/>
    <w:rsid w:val="00AA7423"/>
    <w:rsid w:val="00AC0702"/>
    <w:rsid w:val="00AC44C3"/>
    <w:rsid w:val="00AD36E8"/>
    <w:rsid w:val="00AE2C42"/>
    <w:rsid w:val="00AE35F6"/>
    <w:rsid w:val="00AF0C39"/>
    <w:rsid w:val="00AF0EFE"/>
    <w:rsid w:val="00B02F31"/>
    <w:rsid w:val="00B0394D"/>
    <w:rsid w:val="00B25620"/>
    <w:rsid w:val="00B35982"/>
    <w:rsid w:val="00B508DB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01C7"/>
    <w:rsid w:val="00C344AB"/>
    <w:rsid w:val="00C37CF6"/>
    <w:rsid w:val="00C40CE7"/>
    <w:rsid w:val="00C428C4"/>
    <w:rsid w:val="00C42E26"/>
    <w:rsid w:val="00C55B7F"/>
    <w:rsid w:val="00C572A7"/>
    <w:rsid w:val="00C662FD"/>
    <w:rsid w:val="00C70814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13358"/>
    <w:rsid w:val="00D33D8E"/>
    <w:rsid w:val="00D4307D"/>
    <w:rsid w:val="00D47708"/>
    <w:rsid w:val="00D51E3A"/>
    <w:rsid w:val="00D52C00"/>
    <w:rsid w:val="00D6016B"/>
    <w:rsid w:val="00D65BB9"/>
    <w:rsid w:val="00D75D7F"/>
    <w:rsid w:val="00D77C0C"/>
    <w:rsid w:val="00D90E3D"/>
    <w:rsid w:val="00D93933"/>
    <w:rsid w:val="00D93CCE"/>
    <w:rsid w:val="00D94E7D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640D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1198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66330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bg-BG"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E6F15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F4A33"/>
    <w:rsid w:val="00692221"/>
    <w:rsid w:val="00701646"/>
    <w:rsid w:val="00750421"/>
    <w:rsid w:val="00797FF3"/>
    <w:rsid w:val="008367DC"/>
    <w:rsid w:val="008A3F61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B7D47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477D8-3007-47F6-AE5E-099D6EF01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Acer</cp:lastModifiedBy>
  <cp:revision>17</cp:revision>
  <cp:lastPrinted>2025-01-30T08:17:00Z</cp:lastPrinted>
  <dcterms:created xsi:type="dcterms:W3CDTF">2025-03-17T15:07:00Z</dcterms:created>
  <dcterms:modified xsi:type="dcterms:W3CDTF">2026-05-20T08:54:00Z</dcterms:modified>
</cp:coreProperties>
</file>